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801B4">
      <w:pPr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表3：</w:t>
      </w:r>
    </w:p>
    <w:p w14:paraId="1579A8B1">
      <w:pPr>
        <w:spacing w:before="156" w:beforeLines="50" w:after="156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2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 w14:paraId="172B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 w14:paraId="1BFD6904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noWrap w:val="0"/>
            <w:vAlign w:val="center"/>
          </w:tcPr>
          <w:p w14:paraId="098D259B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湖北省狂犬病暴露预防处置门诊设置规范</w:t>
            </w:r>
          </w:p>
        </w:tc>
      </w:tr>
      <w:tr w14:paraId="354F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 w14:paraId="36726B2A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noWrap w:val="0"/>
            <w:vAlign w:val="center"/>
          </w:tcPr>
          <w:p w14:paraId="08A6231C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7D11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 w14:paraId="38318DB4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noWrap w:val="0"/>
            <w:vAlign w:val="center"/>
          </w:tcPr>
          <w:p w14:paraId="3A013454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0DA40CD4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noWrap w:val="0"/>
            <w:vAlign w:val="center"/>
          </w:tcPr>
          <w:p w14:paraId="26B599EF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F728727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noWrap w:val="0"/>
            <w:vAlign w:val="center"/>
          </w:tcPr>
          <w:p w14:paraId="2F95D287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4B6B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5" w:hRule="atLeast"/>
        </w:trPr>
        <w:tc>
          <w:tcPr>
            <w:tcW w:w="9630" w:type="dxa"/>
            <w:gridSpan w:val="6"/>
            <w:noWrap w:val="0"/>
            <w:vAlign w:val="top"/>
          </w:tcPr>
          <w:p w14:paraId="7D8DAD26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 w14:paraId="32257D3B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i/>
                <w:iCs/>
                <w:color w:val="FF0000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color w:val="FF0000"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14:paraId="279A7CCB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579FF635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5BB26B31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38BA4F7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55175668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6C10961D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78105C6E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 w14:paraId="188C8F50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 w14:paraId="571B05D1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 日</w:t>
            </w:r>
          </w:p>
        </w:tc>
      </w:tr>
    </w:tbl>
    <w:p w14:paraId="30786EF3">
      <w:pPr>
        <w:adjustRightInd w:val="0"/>
        <w:snapToGrid w:val="0"/>
        <w:spacing w:line="400" w:lineRule="exact"/>
        <w:rPr>
          <w:rFonts w:hint="eastAsia" w:ascii="方正仿宋_GBK" w:eastAsia="方正仿宋_GBK"/>
          <w:color w:val="FF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</w:rPr>
        <w:t>注：</w:t>
      </w:r>
      <w:r>
        <w:rPr>
          <w:rFonts w:hint="eastAsia" w:ascii="方正仿宋_GBK" w:eastAsia="方正仿宋_GBK"/>
          <w:color w:val="FF0000"/>
          <w:sz w:val="28"/>
          <w:szCs w:val="28"/>
        </w:rPr>
        <w:t>填写时删除斜体的填写说明。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ZWFkM2U4ZmI2ZmYxMjQ3ZTBmZjVkNzMxMTk5ZjEifQ=="/>
  </w:docVars>
  <w:rsids>
    <w:rsidRoot w:val="00000000"/>
    <w:rsid w:val="03ED513B"/>
    <w:rsid w:val="34F91310"/>
    <w:rsid w:val="3C9C7C85"/>
    <w:rsid w:val="44C6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236</Characters>
  <Lines>0</Lines>
  <Paragraphs>0</Paragraphs>
  <TotalTime>0</TotalTime>
  <ScaleCrop>false</ScaleCrop>
  <LinksUpToDate>false</LinksUpToDate>
  <CharactersWithSpaces>255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2024-09-26T08:45:00Z</dcterms:created>
  <dc:creator>lenovo</dc:creator>
  <cp:lastModifiedBy>litingting</cp:lastModifiedBy>
  <dcterms:modified xsi:type="dcterms:W3CDTF">2024-09-27T11:51:26Z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B8F7AA8AFB90441B8D6D2029CDA59D07_12</vt:lpwstr>
  </property>
</Properties>
</file>